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52" w:firstLineChars="9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一、决赛规则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1.为保证竞赛的公平和公正</w:t>
      </w:r>
      <w:r>
        <w:rPr>
          <w:rFonts w:asciiTheme="minorEastAsia" w:hAnsiTheme="minorEastAsia" w:eastAsiaTheme="minorEastAsia"/>
          <w:sz w:val="28"/>
          <w:szCs w:val="28"/>
        </w:rPr>
        <w:t>，组委会聘请专家组成</w:t>
      </w:r>
      <w:r>
        <w:rPr>
          <w:rFonts w:hint="eastAsia" w:asciiTheme="minorEastAsia" w:hAnsiTheme="minorEastAsia" w:eastAsiaTheme="minorEastAsia"/>
          <w:sz w:val="28"/>
          <w:szCs w:val="28"/>
        </w:rPr>
        <w:t>督查</w:t>
      </w:r>
      <w:r>
        <w:rPr>
          <w:rFonts w:asciiTheme="minorEastAsia" w:hAnsiTheme="minorEastAsia" w:eastAsiaTheme="minorEastAsia"/>
          <w:sz w:val="28"/>
          <w:szCs w:val="28"/>
        </w:rPr>
        <w:t>组</w:t>
      </w:r>
      <w:r>
        <w:rPr>
          <w:rFonts w:hint="eastAsia" w:asciiTheme="minorEastAsia" w:hAnsiTheme="minorEastAsia" w:eastAsiaTheme="minorEastAsia"/>
          <w:sz w:val="28"/>
          <w:szCs w:val="28"/>
        </w:rPr>
        <w:t>，主持人不能确定答题是否得分或扣分时，可争取督查组的意见，</w:t>
      </w:r>
      <w:r>
        <w:rPr>
          <w:rFonts w:asciiTheme="minorEastAsia" w:hAnsiTheme="minorEastAsia" w:eastAsiaTheme="minorEastAsia"/>
          <w:sz w:val="28"/>
          <w:szCs w:val="28"/>
        </w:rPr>
        <w:t>主持人评判有误时，</w:t>
      </w:r>
      <w:r>
        <w:rPr>
          <w:rFonts w:hint="eastAsia" w:asciiTheme="minorEastAsia" w:hAnsiTheme="minorEastAsia" w:eastAsiaTheme="minorEastAsia"/>
          <w:sz w:val="28"/>
          <w:szCs w:val="28"/>
        </w:rPr>
        <w:t>督查</w:t>
      </w:r>
      <w:r>
        <w:rPr>
          <w:rFonts w:asciiTheme="minorEastAsia" w:hAnsiTheme="minorEastAsia" w:eastAsiaTheme="minorEastAsia"/>
          <w:sz w:val="28"/>
          <w:szCs w:val="28"/>
        </w:rPr>
        <w:t>组可以更正。  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2．</w:t>
      </w:r>
      <w:r>
        <w:rPr>
          <w:rFonts w:asciiTheme="minorEastAsia" w:hAnsiTheme="minorEastAsia" w:eastAsiaTheme="minorEastAsia"/>
          <w:sz w:val="28"/>
          <w:szCs w:val="28"/>
        </w:rPr>
        <w:t>各代表队</w:t>
      </w:r>
      <w:r>
        <w:rPr>
          <w:rFonts w:hint="eastAsia" w:asciiTheme="minorEastAsia" w:hAnsiTheme="minorEastAsia" w:eastAsiaTheme="minorEastAsia"/>
          <w:sz w:val="28"/>
          <w:szCs w:val="28"/>
        </w:rPr>
        <w:t>由4人组成，选手编号由各队自行排定，</w:t>
      </w:r>
      <w:r>
        <w:rPr>
          <w:rFonts w:asciiTheme="minorEastAsia" w:hAnsiTheme="minorEastAsia" w:eastAsiaTheme="minorEastAsia"/>
          <w:sz w:val="28"/>
          <w:szCs w:val="28"/>
        </w:rPr>
        <w:t>选手一经</w:t>
      </w:r>
      <w:r>
        <w:rPr>
          <w:rFonts w:hint="eastAsia" w:asciiTheme="minorEastAsia" w:hAnsiTheme="minorEastAsia" w:eastAsiaTheme="minorEastAsia"/>
          <w:sz w:val="28"/>
          <w:szCs w:val="28"/>
        </w:rPr>
        <w:t>排</w:t>
      </w:r>
      <w:r>
        <w:rPr>
          <w:rFonts w:asciiTheme="minorEastAsia" w:hAnsiTheme="minorEastAsia" w:eastAsiaTheme="minorEastAsia"/>
          <w:sz w:val="28"/>
          <w:szCs w:val="28"/>
        </w:rPr>
        <w:t>定顺序</w:t>
      </w:r>
      <w:r>
        <w:rPr>
          <w:rFonts w:hint="eastAsia" w:asciiTheme="minorEastAsia" w:hAnsiTheme="minorEastAsia" w:eastAsiaTheme="minorEastAsia"/>
          <w:sz w:val="28"/>
          <w:szCs w:val="28"/>
        </w:rPr>
        <w:t>就</w:t>
      </w:r>
      <w:r>
        <w:rPr>
          <w:rFonts w:asciiTheme="minorEastAsia" w:hAnsiTheme="minorEastAsia" w:eastAsiaTheme="minorEastAsia"/>
          <w:sz w:val="28"/>
          <w:szCs w:val="28"/>
        </w:rPr>
        <w:t>不得更改，观众左侧为1号选手，右侧为</w:t>
      </w: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asciiTheme="minorEastAsia" w:hAnsiTheme="minorEastAsia" w:eastAsiaTheme="minorEastAsia"/>
          <w:sz w:val="28"/>
          <w:szCs w:val="28"/>
        </w:rPr>
        <w:t>号选手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3.正式</w:t>
      </w:r>
      <w:r>
        <w:rPr>
          <w:rFonts w:asciiTheme="minorEastAsia" w:hAnsiTheme="minorEastAsia" w:eastAsiaTheme="minorEastAsia"/>
          <w:sz w:val="28"/>
          <w:szCs w:val="28"/>
        </w:rPr>
        <w:t>比赛开始前通过抽签确定队次</w:t>
      </w:r>
      <w:r>
        <w:rPr>
          <w:rFonts w:hint="eastAsia" w:asciiTheme="minorEastAsia" w:hAnsiTheme="minorEastAsia" w:eastAsiaTheme="minorEastAsia"/>
          <w:sz w:val="28"/>
          <w:szCs w:val="28"/>
        </w:rPr>
        <w:t>，8个队从左到右按队次落座</w:t>
      </w:r>
      <w:r>
        <w:rPr>
          <w:rFonts w:asciiTheme="minorEastAsia" w:hAnsiTheme="minorEastAsia" w:eastAsiaTheme="minorEastAsia"/>
          <w:sz w:val="28"/>
          <w:szCs w:val="28"/>
        </w:rPr>
        <w:t>。 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4.各代表队基准分为100分，</w:t>
      </w:r>
      <w:r>
        <w:rPr>
          <w:rFonts w:asciiTheme="minorEastAsia" w:hAnsiTheme="minorEastAsia" w:eastAsiaTheme="minorEastAsia"/>
          <w:sz w:val="28"/>
          <w:szCs w:val="28"/>
        </w:rPr>
        <w:t>在此基础上通过竞赛增减</w:t>
      </w:r>
      <w:r>
        <w:rPr>
          <w:rFonts w:hint="eastAsia" w:asciiTheme="minorEastAsia" w:hAnsiTheme="minorEastAsia" w:eastAsiaTheme="minorEastAsia"/>
          <w:sz w:val="28"/>
          <w:szCs w:val="28"/>
        </w:rPr>
        <w:t>，最后按得分多少确定名次。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5.比赛过程中，由主持人展示题目并发出答题（抢答）指令后才能开始作答（抢答），否则视为犯规。</w:t>
      </w:r>
    </w:p>
    <w:p>
      <w:pPr>
        <w:spacing w:line="600" w:lineRule="exact"/>
        <w:ind w:firstLine="560" w:firstLineChars="2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</w:t>
      </w:r>
      <w:r>
        <w:rPr>
          <w:rFonts w:asciiTheme="minorEastAsia" w:hAnsiTheme="minorEastAsia" w:eastAsiaTheme="minorEastAsia"/>
          <w:sz w:val="28"/>
          <w:szCs w:val="28"/>
        </w:rPr>
        <w:t>选手答题</w:t>
      </w:r>
      <w:r>
        <w:rPr>
          <w:rFonts w:hint="eastAsia" w:asciiTheme="minorEastAsia" w:hAnsiTheme="minorEastAsia" w:eastAsiaTheme="minorEastAsia"/>
          <w:sz w:val="28"/>
          <w:szCs w:val="28"/>
        </w:rPr>
        <w:t>时</w:t>
      </w:r>
      <w:r>
        <w:rPr>
          <w:rFonts w:asciiTheme="minorEastAsia" w:hAnsiTheme="minorEastAsia" w:eastAsiaTheme="minorEastAsia"/>
          <w:sz w:val="28"/>
          <w:szCs w:val="28"/>
        </w:rPr>
        <w:t>须起立，答题完毕后须回复</w:t>
      </w:r>
      <w:r>
        <w:rPr>
          <w:rFonts w:hint="eastAsia" w:asciiTheme="minorEastAsia" w:hAnsiTheme="minorEastAsia" w:eastAsiaTheme="minorEastAsia"/>
          <w:sz w:val="28"/>
          <w:szCs w:val="28"/>
        </w:rPr>
        <w:t>“</w:t>
      </w:r>
      <w:r>
        <w:rPr>
          <w:rFonts w:asciiTheme="minorEastAsia" w:hAnsiTheme="minorEastAsia" w:eastAsiaTheme="minorEastAsia"/>
          <w:sz w:val="28"/>
          <w:szCs w:val="28"/>
        </w:rPr>
        <w:t>答题完毕</w:t>
      </w:r>
      <w:r>
        <w:rPr>
          <w:rFonts w:hint="eastAsia" w:asciiTheme="minorEastAsia" w:hAnsiTheme="minorEastAsia" w:eastAsiaTheme="minorEastAsia"/>
          <w:sz w:val="28"/>
          <w:szCs w:val="28"/>
        </w:rPr>
        <w:t>”</w:t>
      </w:r>
      <w:r>
        <w:rPr>
          <w:rFonts w:asciiTheme="minorEastAsia" w:hAnsiTheme="minorEastAsia" w:eastAsiaTheme="minorEastAsia"/>
          <w:sz w:val="28"/>
          <w:szCs w:val="28"/>
        </w:rPr>
        <w:t>，在规定时间之外回答的内容无效。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</w:t>
      </w:r>
      <w:r>
        <w:rPr>
          <w:rFonts w:asciiTheme="minorEastAsia" w:hAnsiTheme="minorEastAsia" w:eastAsiaTheme="minorEastAsia"/>
          <w:sz w:val="28"/>
          <w:szCs w:val="28"/>
        </w:rPr>
        <w:t>风险题比赛结束后，</w:t>
      </w:r>
      <w:r>
        <w:rPr>
          <w:rFonts w:hint="eastAsia" w:asciiTheme="minorEastAsia" w:hAnsiTheme="minorEastAsia" w:eastAsiaTheme="minorEastAsia"/>
          <w:sz w:val="28"/>
          <w:szCs w:val="28"/>
        </w:rPr>
        <w:t>按照决赛中参赛小组得分高低进行名次评定，如果出现分数相同</w:t>
      </w:r>
      <w:r>
        <w:rPr>
          <w:rFonts w:asciiTheme="minorEastAsia" w:hAnsiTheme="minorEastAsia" w:eastAsiaTheme="minorEastAsia"/>
          <w:sz w:val="28"/>
          <w:szCs w:val="28"/>
        </w:rPr>
        <w:t>而影响获奖</w:t>
      </w:r>
      <w:r>
        <w:rPr>
          <w:rFonts w:hint="eastAsia" w:asciiTheme="minorEastAsia" w:hAnsiTheme="minorEastAsia" w:eastAsiaTheme="minorEastAsia"/>
          <w:sz w:val="28"/>
          <w:szCs w:val="28"/>
        </w:rPr>
        <w:t>名</w:t>
      </w:r>
      <w:r>
        <w:rPr>
          <w:rFonts w:asciiTheme="minorEastAsia" w:hAnsiTheme="minorEastAsia" w:eastAsiaTheme="minorEastAsia"/>
          <w:sz w:val="28"/>
          <w:szCs w:val="28"/>
        </w:rPr>
        <w:t>次评定</w:t>
      </w:r>
      <w:r>
        <w:rPr>
          <w:rFonts w:hint="eastAsia" w:asciiTheme="minorEastAsia" w:hAnsiTheme="minorEastAsia" w:eastAsiaTheme="minorEastAsia"/>
          <w:sz w:val="28"/>
          <w:szCs w:val="28"/>
        </w:rPr>
        <w:t>的情况，则通过加赛决出胜负。</w:t>
      </w:r>
      <w:r>
        <w:rPr>
          <w:rFonts w:asciiTheme="minorEastAsia" w:hAnsiTheme="minorEastAsia" w:eastAsiaTheme="minorEastAsia"/>
          <w:sz w:val="28"/>
          <w:szCs w:val="28"/>
        </w:rPr>
        <w:t>加赛题型为抢答题，规则同前。若两队进行加赛，加赛3题；若三队进行加赛，加赛5题；若四队进行加赛，加赛7题；依此类推，直到决出名次为止。</w:t>
      </w:r>
    </w:p>
    <w:p>
      <w:pPr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1928" w:firstLineChars="600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spacing w:line="360" w:lineRule="auto"/>
        <w:ind w:firstLine="1928" w:firstLineChars="600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二．决赛进程（包括四个答题环节）</w:t>
      </w:r>
    </w:p>
    <w:p>
      <w:pPr>
        <w:spacing w:line="360" w:lineRule="auto"/>
        <w:ind w:firstLine="200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 xml:space="preserve">    第一环节：选手独立答题（</w:t>
      </w:r>
      <w:r>
        <w:rPr>
          <w:rFonts w:hint="eastAsia" w:asciiTheme="minorEastAsia" w:hAnsiTheme="minorEastAsia" w:eastAsiaTheme="minorEastAsia"/>
          <w:sz w:val="28"/>
          <w:szCs w:val="28"/>
        </w:rPr>
        <w:t>每组1-4号选手依次答1道题&lt;即第1组的1号答完题后，第2组的1号接着答题，以此类推&gt;。答对加10分，答错不扣分。答题时间为10秒钟。选手作答时队友不得以任何方式给予提示，否则取消答题资格。随机出题，题目不得重复。）</w:t>
      </w:r>
    </w:p>
    <w:p>
      <w:pPr>
        <w:spacing w:line="360" w:lineRule="auto"/>
        <w:ind w:firstLine="567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第二环节：小组讨论答题（</w:t>
      </w:r>
      <w:r>
        <w:rPr>
          <w:rFonts w:hint="eastAsia" w:asciiTheme="minorEastAsia" w:hAnsiTheme="minorEastAsia" w:eastAsiaTheme="minorEastAsia"/>
          <w:sz w:val="28"/>
          <w:szCs w:val="28"/>
        </w:rPr>
        <w:t>每组依次回答2道题。</w:t>
      </w:r>
      <w:r>
        <w:rPr>
          <w:rFonts w:asciiTheme="minorEastAsia" w:hAnsiTheme="minorEastAsia" w:eastAsiaTheme="minorEastAsia"/>
          <w:sz w:val="28"/>
          <w:szCs w:val="28"/>
        </w:rPr>
        <w:t>答题时选手可以相互讨论，由一名队员起立作答，其它人可以在规定时间内补充。</w:t>
      </w:r>
      <w:r>
        <w:rPr>
          <w:rFonts w:hint="eastAsia" w:asciiTheme="minorEastAsia" w:hAnsiTheme="minorEastAsia" w:eastAsiaTheme="minorEastAsia"/>
          <w:sz w:val="28"/>
          <w:szCs w:val="28"/>
        </w:rPr>
        <w:t>每组答题限时30秒，回答正确加20分，未回答或答错不加分。参赛小组在规定题库中自行选择答题题号，不同小组不能回答相同题目。）</w:t>
      </w:r>
    </w:p>
    <w:p>
      <w:pPr>
        <w:widowControl/>
        <w:spacing w:line="360" w:lineRule="auto"/>
        <w:ind w:firstLine="567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第三环节：抢答题</w:t>
      </w:r>
      <w:r>
        <w:rPr>
          <w:rFonts w:hint="eastAsia" w:asciiTheme="minorEastAsia" w:hAnsiTheme="minorEastAsia" w:eastAsiaTheme="minorEastAsia"/>
          <w:sz w:val="28"/>
          <w:szCs w:val="28"/>
        </w:rPr>
        <w:t>（包括加赛环节在内，共设30道抢答题。抢答环节为16道题，其余为加赛环节备用。</w:t>
      </w:r>
      <w:r>
        <w:rPr>
          <w:rFonts w:asciiTheme="minorEastAsia" w:hAnsiTheme="minorEastAsia" w:eastAsiaTheme="minorEastAsia"/>
          <w:sz w:val="28"/>
          <w:szCs w:val="28"/>
        </w:rPr>
        <w:t>主持人念完题说开始后，各代表队方可抢答，否则视为犯规</w:t>
      </w:r>
      <w:r>
        <w:rPr>
          <w:rFonts w:hint="eastAsia" w:asciiTheme="minorEastAsia" w:hAnsiTheme="minorEastAsia" w:eastAsiaTheme="minorEastAsia"/>
          <w:sz w:val="28"/>
          <w:szCs w:val="28"/>
        </w:rPr>
        <w:t>。抢题成功的小组在15秒之内完成作答，答对一题加10分，犯规一次和答错一题扣10分。小组选手之间可以讨论，可以补充。随机出题，题目不得重复。）</w:t>
      </w:r>
    </w:p>
    <w:p>
      <w:pPr>
        <w:spacing w:line="36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第四环节：风险题选择答题（</w:t>
      </w:r>
      <w:r>
        <w:rPr>
          <w:rFonts w:asciiTheme="minorEastAsia" w:hAnsiTheme="minorEastAsia" w:eastAsiaTheme="minorEastAsia"/>
          <w:sz w:val="28"/>
          <w:szCs w:val="28"/>
        </w:rPr>
        <w:t>风险题分为10分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20分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30分三类，各代表队可视自身积分自由选题或弃选。各代表队在风险题比赛开始前选题，题目一经选定不得更改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asciiTheme="minorEastAsia" w:hAnsiTheme="minorEastAsia" w:eastAsiaTheme="minorEastAsia"/>
          <w:sz w:val="28"/>
          <w:szCs w:val="28"/>
        </w:rPr>
        <w:t>答对加相应分数，答错扣相应分数。代表队内部可在相互讨论后，选派一名选手起立作答，其他选手亦可在规定时间内补充，答完题应说</w:t>
      </w:r>
      <w:r>
        <w:rPr>
          <w:rFonts w:hint="eastAsia" w:asciiTheme="minorEastAsia" w:hAnsiTheme="minorEastAsia" w:eastAsiaTheme="minorEastAsia"/>
          <w:sz w:val="28"/>
          <w:szCs w:val="28"/>
        </w:rPr>
        <w:t>“</w:t>
      </w:r>
      <w:r>
        <w:rPr>
          <w:rFonts w:asciiTheme="minorEastAsia" w:hAnsiTheme="minorEastAsia" w:eastAsiaTheme="minorEastAsia"/>
          <w:sz w:val="28"/>
          <w:szCs w:val="28"/>
        </w:rPr>
        <w:t>回答完毕</w:t>
      </w:r>
      <w:r>
        <w:rPr>
          <w:rFonts w:hint="eastAsia" w:asciiTheme="minorEastAsia" w:hAnsiTheme="minorEastAsia" w:eastAsiaTheme="minorEastAsia"/>
          <w:sz w:val="28"/>
          <w:szCs w:val="28"/>
        </w:rPr>
        <w:t>”</w:t>
      </w:r>
      <w:r>
        <w:rPr>
          <w:rFonts w:asciiTheme="minorEastAsia" w:hAnsiTheme="minorEastAsia" w:eastAsiaTheme="minorEastAsia"/>
          <w:sz w:val="28"/>
          <w:szCs w:val="28"/>
        </w:rPr>
        <w:t>后方可坐下。10分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20分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30分风险题各代表队讨论</w:t>
      </w:r>
      <w:r>
        <w:rPr>
          <w:rFonts w:hint="eastAsia" w:asciiTheme="minorEastAsia" w:hAnsiTheme="minorEastAsia" w:eastAsiaTheme="minorEastAsia"/>
          <w:sz w:val="28"/>
          <w:szCs w:val="28"/>
        </w:rPr>
        <w:t>与</w:t>
      </w:r>
      <w:r>
        <w:rPr>
          <w:rFonts w:asciiTheme="minorEastAsia" w:hAnsiTheme="minorEastAsia" w:eastAsiaTheme="minorEastAsia"/>
          <w:sz w:val="28"/>
          <w:szCs w:val="28"/>
        </w:rPr>
        <w:t>答题时间分别不得超过30秒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60秒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90秒，违者视作答错</w:t>
      </w:r>
      <w:r>
        <w:rPr>
          <w:rFonts w:hint="eastAsia" w:asciiTheme="minorEastAsia" w:hAnsiTheme="minorEastAsia" w:eastAsiaTheme="minorEastAsia"/>
          <w:sz w:val="28"/>
          <w:szCs w:val="28"/>
        </w:rPr>
        <w:t>。参赛小组在规定题库中自行选择答题题号，不同小组不能回答相同题目。）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26A"/>
    <w:rsid w:val="00272E5F"/>
    <w:rsid w:val="003919E2"/>
    <w:rsid w:val="004F43A0"/>
    <w:rsid w:val="0099026A"/>
    <w:rsid w:val="00AF6F70"/>
    <w:rsid w:val="00E641A9"/>
    <w:rsid w:val="00F329A3"/>
    <w:rsid w:val="00FF51DD"/>
    <w:rsid w:val="05F957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160</Words>
  <Characters>916</Characters>
  <Lines>7</Lines>
  <Paragraphs>2</Paragraphs>
  <TotalTime>0</TotalTime>
  <ScaleCrop>false</ScaleCrop>
  <LinksUpToDate>false</LinksUpToDate>
  <CharactersWithSpaces>1074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2016-05-23T07:33:00Z</dcterms:created>
  <dc:creator>Windows 用户</dc:creator>
  <cp:lastModifiedBy>Administrator</cp:lastModifiedBy>
  <dcterms:modified xsi:type="dcterms:W3CDTF">2016-05-23T08:35:14Z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