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附件二：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2018-2019年度第一学期《国家体质健康测试》安排表</w:t>
      </w:r>
    </w:p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(18级学生)</w:t>
      </w:r>
    </w:p>
    <w:p>
      <w:pPr>
        <w:ind w:firstLine="723" w:firstLineChars="300"/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测试场地：田径场及测试中心   负责人：谢宏春（13580375181  ，</w:t>
      </w:r>
      <w:r>
        <w:rPr>
          <w:rFonts w:hint="eastAsia"/>
          <w:b/>
          <w:sz w:val="24"/>
          <w:szCs w:val="24"/>
          <w:lang w:eastAsia="zh-CN"/>
        </w:rPr>
        <w:t>短号</w:t>
      </w:r>
      <w:r>
        <w:rPr>
          <w:rFonts w:hint="eastAsia"/>
          <w:b/>
          <w:sz w:val="24"/>
          <w:szCs w:val="24"/>
        </w:rPr>
        <w:t>6661）</w:t>
      </w:r>
    </w:p>
    <w:p>
      <w:pPr>
        <w:rPr>
          <w:b/>
        </w:rPr>
      </w:pPr>
    </w:p>
    <w:tbl>
      <w:tblPr>
        <w:tblStyle w:val="6"/>
        <w:tblW w:w="10140" w:type="dxa"/>
        <w:tblInd w:w="-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989"/>
        <w:gridCol w:w="866"/>
        <w:gridCol w:w="1974"/>
        <w:gridCol w:w="1421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所在院系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级别、专业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人数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测试日期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星期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测试时间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东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语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院</w:t>
            </w: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18阿拉伯语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11月24日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星期六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08:20—10:00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18朝鲜语(朝英复语)1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11月24日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星期六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08:20—10:00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18朝鲜语(朝英复语)2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11月24日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星期六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08:20—10:00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18日语1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11月24日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星期六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08:20—10:00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18日语2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11月24日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星期六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10:10—11:40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18日语3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11月24日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星期六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10:10—11:40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18泰语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11月24日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星期六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10:10—11:40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管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理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院</w:t>
            </w: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18管理类1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11月24日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星期六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14:00—15:40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18管理类2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11月24日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星期六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14:00—15:40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18管理类3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11月24日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星期六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14:00—15:40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18管理类4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11月24日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星期六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15:50—17:30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18管理类5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11月24日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星期六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15:50—17:30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18管理类6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11月24日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星期六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15:50—17:30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18管理类7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11月25日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星期日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08:20—10:00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18管理类8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11月25日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星期日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08:20—10:00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18经管复合型人才创新2班(管理)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11月25日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星期日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08:20—10:00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国际学院</w:t>
            </w: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18会计学(国际班)"2+2"中外学分互认项目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11月25日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星期日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10:10—11:40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18金融学(国际班)"2+2"中外学分互认项目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11月25日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星期日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10:10—11:40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教育学院</w:t>
            </w: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18学前教育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11月25日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星期日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10:10—11:40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经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济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院</w:t>
            </w: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18国际经济与贸易  双语教学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11月25日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星期日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14:00—15:40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18国际商务  双语教学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11月25日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星期日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14:00—15:40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18金融学  双语教学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11月25日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星期日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14:00—15:40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18经管复合型人才创新1班(经济)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11月25日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星期日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14:00—15:40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18经济类1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11月25日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星期日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15:50—17:30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18经济类2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11月25日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星期日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15:50—17:30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18经济类3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11月25日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星期日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15:50—17:30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18经济类4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12月1日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星期六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08:20—10:00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18经济类5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12月1日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星期六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08:20—10:00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18经济类6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12月1日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星期六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08:20—10:00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18经济类7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12月1日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星期六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10:10—11:40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18经济类8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12月1日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星期六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10:10—11:40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18经济类9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12月1日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星期六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10:10—11:40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西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语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院</w:t>
            </w: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18德语1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12月1日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星期六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14:00—15:40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18德语2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12月1日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星期六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14:00—15:40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18俄语1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12月1日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星期六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14:00—15:40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18俄语2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12月1日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星期六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14:00—15:40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18法语1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12月1日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星期六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15:50—17:30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18法语2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12月1日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星期六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15:50—17:30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18葡萄牙语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12月1日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星期六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15:50—17:30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18西班牙语1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12月1日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星期六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15:50—17:30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18西班牙语2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12月2日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星期日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08:20—10:00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18西班牙语3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12月2日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星期日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08:20—10:00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18西班牙语4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12月2日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星期日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08:20—10:00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信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院</w:t>
            </w: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18计算机类1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12月2日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星期日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10:10—11:40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18计算机类2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12月2日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星期日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10:10—11:40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18计算机类3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12月2日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星期日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10:10—11:40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文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院</w:t>
            </w: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18翻译1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12月2日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星期日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14:00—15:40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18翻译2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12月2日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星期日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14:00—15:40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18商务英语1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12月2日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星期日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14:00—15:40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18商务英语2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12月2日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星期日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14:00—15:40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18商务英语3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12月2日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星期日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14:00—15:40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18英语1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12月2日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星期日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15:50—17:30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18英语2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12月2日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星期日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15:50—17:30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18英语3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12月2日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星期日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15:50—17:30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18英语4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12月2日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星期日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15:50—17:30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18英语5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12月2日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星期日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15:50—17:30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中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文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院</w:t>
            </w: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18中国语言文学类1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12月6日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星期四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14:00—15:40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18中国语言文学类1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12月6日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星期四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14:00—15:40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18中国语言文学类1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12月6日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星期四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14:00—15:40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  <w:bookmarkStart w:id="0" w:name="_GoBack"/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补测</w:t>
            </w:r>
          </w:p>
        </w:tc>
        <w:tc>
          <w:tcPr>
            <w:tcW w:w="866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12月6日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星期四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highlight w:val="none"/>
              </w:rPr>
              <w:t>15:50—17:30</w:t>
            </w:r>
          </w:p>
        </w:tc>
      </w:tr>
    </w:tbl>
    <w:p>
      <w:pPr>
        <w:rPr>
          <w:rFonts w:asciiTheme="minorEastAsia" w:hAnsiTheme="minorEastAsia" w:eastAsiaTheme="minorEastAsia" w:cstheme="minorEastAsia"/>
          <w:highlight w:val="none"/>
        </w:rPr>
      </w:pPr>
    </w:p>
    <w:p>
      <w:pPr>
        <w:rPr>
          <w:highlight w:val="none"/>
        </w:rPr>
      </w:pPr>
    </w:p>
    <w:bookmarkEnd w:id="0"/>
    <w:p>
      <w:pPr>
        <w:rPr>
          <w:sz w:val="30"/>
          <w:szCs w:val="30"/>
        </w:rPr>
      </w:pPr>
      <w:r>
        <w:rPr>
          <w:rFonts w:hint="eastAsia"/>
          <w:b/>
          <w:sz w:val="32"/>
          <w:szCs w:val="32"/>
        </w:rPr>
        <w:t>测试项目</w:t>
      </w:r>
      <w:r>
        <w:rPr>
          <w:rFonts w:hint="eastAsia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体重指数（BMI）、肺活量、坐位体前屈、仰卧起坐（女）1000米（男）、800米（女）、50米、引体向上（男）</w:t>
      </w:r>
    </w:p>
    <w:p>
      <w:pPr>
        <w:rPr>
          <w:sz w:val="32"/>
          <w:szCs w:val="32"/>
        </w:rPr>
      </w:pPr>
    </w:p>
    <w:p>
      <w:pPr>
        <w:ind w:left="708" w:hanging="708" w:hangingChars="294"/>
        <w:rPr>
          <w:rFonts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备注</w:t>
      </w:r>
      <w:r>
        <w:rPr>
          <w:rFonts w:hint="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1、请各测试班级的班长或者体育委员在测试前跟负责老师联系，核对班级信息等事项。</w:t>
      </w:r>
    </w:p>
    <w:p>
      <w:pPr>
        <w:rPr>
          <w:rFonts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     2、如遇到天气原因影响测试，请跟负责老师另约时间测试。</w:t>
      </w:r>
    </w:p>
    <w:p>
      <w:pPr>
        <w:rPr>
          <w:rFonts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     3、请务必穿着运动服装到达测试场地进行测试。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7081E"/>
    <w:rsid w:val="00834AFF"/>
    <w:rsid w:val="00B564BE"/>
    <w:rsid w:val="00BC0298"/>
    <w:rsid w:val="0317081E"/>
    <w:rsid w:val="09D7603A"/>
    <w:rsid w:val="12455C88"/>
    <w:rsid w:val="1B8734CB"/>
    <w:rsid w:val="29524BEF"/>
    <w:rsid w:val="2C08707F"/>
    <w:rsid w:val="2DEE2DDA"/>
    <w:rsid w:val="32D96594"/>
    <w:rsid w:val="378578AD"/>
    <w:rsid w:val="45D2257E"/>
    <w:rsid w:val="4F1D47E1"/>
    <w:rsid w:val="4F5254F7"/>
    <w:rsid w:val="519016AE"/>
    <w:rsid w:val="55524F01"/>
    <w:rsid w:val="56041962"/>
    <w:rsid w:val="56AF5CD6"/>
    <w:rsid w:val="56C26523"/>
    <w:rsid w:val="57A844EB"/>
    <w:rsid w:val="57E72276"/>
    <w:rsid w:val="5B0E6536"/>
    <w:rsid w:val="5BDB5DA3"/>
    <w:rsid w:val="6D535020"/>
    <w:rsid w:val="79D4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4</Pages>
  <Words>362</Words>
  <Characters>2067</Characters>
  <Lines>17</Lines>
  <Paragraphs>4</Paragraphs>
  <TotalTime>8</TotalTime>
  <ScaleCrop>false</ScaleCrop>
  <LinksUpToDate>false</LinksUpToDate>
  <CharactersWithSpaces>2425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2018-10-10T19:09:00Z</dcterms:created>
  <dc:creator>MR.谢</dc:creator>
  <cp:lastModifiedBy>Administrator</cp:lastModifiedBy>
  <dcterms:modified xsi:type="dcterms:W3CDTF">2018-10-17T02:27:06Z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