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51" w:rsidRPr="004129AC" w:rsidRDefault="00251551" w:rsidP="004129AC">
      <w:pPr>
        <w:pStyle w:val="a4"/>
        <w:spacing w:before="0" w:beforeAutospacing="0" w:after="0" w:afterAutospacing="0"/>
        <w:jc w:val="center"/>
        <w:rPr>
          <w:rStyle w:val="a5"/>
          <w:rFonts w:hint="eastAsia"/>
          <w:color w:val="000000"/>
          <w:sz w:val="28"/>
          <w:szCs w:val="28"/>
        </w:rPr>
      </w:pPr>
      <w:r w:rsidRPr="004129AC">
        <w:rPr>
          <w:rStyle w:val="a5"/>
          <w:color w:val="000000"/>
          <w:sz w:val="28"/>
          <w:szCs w:val="28"/>
        </w:rPr>
        <w:t>广东省学位委员会办公室</w:t>
      </w:r>
    </w:p>
    <w:p w:rsidR="00251551" w:rsidRPr="004129AC" w:rsidRDefault="00251551" w:rsidP="004129AC">
      <w:pPr>
        <w:pStyle w:val="a4"/>
        <w:spacing w:before="0" w:beforeAutospacing="0" w:after="0" w:afterAutospacing="0"/>
        <w:jc w:val="center"/>
        <w:rPr>
          <w:color w:val="000000"/>
          <w:sz w:val="28"/>
          <w:szCs w:val="28"/>
        </w:rPr>
      </w:pPr>
      <w:r w:rsidRPr="004129AC">
        <w:rPr>
          <w:rStyle w:val="a5"/>
          <w:color w:val="000000"/>
          <w:sz w:val="28"/>
          <w:szCs w:val="28"/>
        </w:rPr>
        <w:t>关于做好2015年新增学士学位授予专业备案工作的通知</w:t>
      </w:r>
    </w:p>
    <w:p w:rsidR="00251551" w:rsidRPr="004129AC" w:rsidRDefault="00251551" w:rsidP="004129AC">
      <w:pPr>
        <w:pStyle w:val="a4"/>
        <w:spacing w:before="0" w:beforeAutospacing="0" w:after="0" w:afterAutospacing="0"/>
        <w:jc w:val="right"/>
        <w:rPr>
          <w:color w:val="000000"/>
        </w:rPr>
      </w:pPr>
      <w:r w:rsidRPr="004129AC">
        <w:rPr>
          <w:color w:val="000000"/>
        </w:rPr>
        <w:t>粤学位办〔2015〕4号</w:t>
      </w:r>
    </w:p>
    <w:p w:rsidR="00251551" w:rsidRPr="004129AC" w:rsidRDefault="00251551" w:rsidP="004129AC">
      <w:pPr>
        <w:pStyle w:val="a4"/>
        <w:spacing w:before="0" w:beforeAutospacing="0" w:after="0" w:afterAutospacing="0"/>
        <w:rPr>
          <w:color w:val="000000"/>
          <w:sz w:val="28"/>
          <w:szCs w:val="28"/>
        </w:rPr>
      </w:pPr>
      <w:r w:rsidRPr="004129AC">
        <w:rPr>
          <w:color w:val="000000"/>
          <w:sz w:val="28"/>
          <w:szCs w:val="28"/>
        </w:rPr>
        <w:t>各有关高等学校：</w:t>
      </w:r>
      <w:r w:rsidRPr="004129AC">
        <w:rPr>
          <w:color w:val="000000"/>
          <w:sz w:val="28"/>
          <w:szCs w:val="28"/>
        </w:rPr>
        <w:br/>
        <w:t xml:space="preserve">　　根据《广东省学位委员会 广东省教育厅关于普通高等学校学士学位授权审核工作的暂行办法》规定，从2014年起，已具有学士学位授予权的普通高等学校自行审核本校新增学士学位授予专业，已具有学士学位授予权的独立学院新增学士学位授予专业由举办高校负责审核。为做好2015年新增学士学位授予专业备案工作，现将有关事项通知如下：</w:t>
      </w:r>
      <w:r w:rsidRPr="004129AC">
        <w:rPr>
          <w:color w:val="000000"/>
          <w:sz w:val="28"/>
          <w:szCs w:val="28"/>
        </w:rPr>
        <w:br/>
        <w:t xml:space="preserve">　　一、审核工作要求</w:t>
      </w:r>
      <w:r w:rsidRPr="004129AC">
        <w:rPr>
          <w:color w:val="000000"/>
          <w:sz w:val="28"/>
          <w:szCs w:val="28"/>
        </w:rPr>
        <w:br/>
        <w:t xml:space="preserve">　　（一）各校要按照《中华人民共和国学位条例》、《中华人民共和国学位条例暂行实施办法》、《国务院学位委员会关于审定学位授予单位的原则和办法》、《国务院学位委员会、国家教育委员会关于改进学士学位授予单位审核工作的通知》和《广东省学位委员会 广东省教育厅关于普通高等学校学士学位授权审核工作的暂行办法》，制定和完善本校新增学士学位授予专业审核工作办法（以下简称“工作办法”）、质量监督管理办法及相关管理规定，加强对本校及其学士学位专业的管理、检查和监督，确保学士学位授予质量。</w:t>
      </w:r>
      <w:r w:rsidRPr="004129AC">
        <w:rPr>
          <w:color w:val="000000"/>
          <w:sz w:val="28"/>
          <w:szCs w:val="28"/>
        </w:rPr>
        <w:br/>
        <w:t xml:space="preserve">　　各独立学院的举办高校，须会同独立学院制定和完善工作办法、质量监督管理办法及相关管理规定，认真负责做好独立学院新增学士学位授予专业审核工作。</w:t>
      </w:r>
      <w:r w:rsidRPr="004129AC">
        <w:rPr>
          <w:color w:val="000000"/>
          <w:sz w:val="28"/>
          <w:szCs w:val="28"/>
        </w:rPr>
        <w:br/>
        <w:t xml:space="preserve">　　（二）拟新增学士学位授予专业，须经审慎评审论证。学校应组</w:t>
      </w:r>
      <w:r w:rsidRPr="004129AC">
        <w:rPr>
          <w:color w:val="000000"/>
          <w:sz w:val="28"/>
          <w:szCs w:val="28"/>
        </w:rPr>
        <w:lastRenderedPageBreak/>
        <w:t>织知名的同行专家及学位教育管理专家（每个专业5至7名具有正高职称同行专家，至少有1名管理专家，其中本校及独立学院举办高校的专家不超过三分之一），依据新增学士学位授予专业应具备的基本条件、按照国家和区域经济社会发展的需要、结合学校学科特色发展，采取书面或会议形式进行论证。</w:t>
      </w:r>
      <w:r w:rsidRPr="004129AC">
        <w:rPr>
          <w:color w:val="000000"/>
          <w:sz w:val="28"/>
          <w:szCs w:val="28"/>
        </w:rPr>
        <w:br/>
        <w:t xml:space="preserve">　　（三）各校拟新增学士学位授予专业，须经本校学位评定委员会讨论通过；独立学院须经举办高校学位评定委员会讨论通过。</w:t>
      </w:r>
      <w:r w:rsidRPr="004129AC">
        <w:rPr>
          <w:color w:val="000000"/>
          <w:sz w:val="28"/>
          <w:szCs w:val="28"/>
        </w:rPr>
        <w:br/>
        <w:t xml:space="preserve">　　（四）各校应将新增学士学位授予专业审核办法、审核结果以及通过审核的学士学位授予专业申报材料在本校网站进行公示（独立学院须同时在本校及举办高校网站公示），公示时间不少于10天。</w:t>
      </w:r>
      <w:r w:rsidRPr="004129AC">
        <w:rPr>
          <w:color w:val="000000"/>
          <w:sz w:val="28"/>
          <w:szCs w:val="28"/>
        </w:rPr>
        <w:br/>
        <w:t xml:space="preserve">　　二、新增学士学位授予专业的基本条件</w:t>
      </w:r>
      <w:r w:rsidRPr="004129AC">
        <w:rPr>
          <w:color w:val="000000"/>
          <w:sz w:val="28"/>
          <w:szCs w:val="28"/>
        </w:rPr>
        <w:br/>
        <w:t xml:space="preserve">　　新增学士学位授予专业应具备的基本条件，按本通知附件所列的标准掌握。</w:t>
      </w:r>
      <w:r w:rsidRPr="004129AC">
        <w:rPr>
          <w:color w:val="000000"/>
          <w:sz w:val="28"/>
          <w:szCs w:val="28"/>
        </w:rPr>
        <w:br/>
        <w:t xml:space="preserve">　　三、备案要求</w:t>
      </w:r>
      <w:r w:rsidRPr="004129AC">
        <w:rPr>
          <w:color w:val="000000"/>
          <w:sz w:val="28"/>
          <w:szCs w:val="28"/>
        </w:rPr>
        <w:br/>
        <w:t xml:space="preserve">　　各校自主审核结果须报广东省学位委员会备案。报送备案具体要求如下：</w:t>
      </w:r>
      <w:r w:rsidRPr="004129AC">
        <w:rPr>
          <w:color w:val="000000"/>
          <w:sz w:val="28"/>
          <w:szCs w:val="28"/>
        </w:rPr>
        <w:br/>
        <w:t xml:space="preserve">　　（一）备案材料：</w:t>
      </w:r>
      <w:r w:rsidRPr="004129AC">
        <w:rPr>
          <w:color w:val="000000"/>
          <w:sz w:val="28"/>
          <w:szCs w:val="28"/>
        </w:rPr>
        <w:br/>
        <w:t xml:space="preserve">　　1.《关于XX（学校）新增学士学位授予专业备案的函》；</w:t>
      </w:r>
      <w:r w:rsidRPr="004129AC">
        <w:rPr>
          <w:color w:val="000000"/>
          <w:sz w:val="28"/>
          <w:szCs w:val="28"/>
        </w:rPr>
        <w:br/>
        <w:t xml:space="preserve">　　2.《广东省申请新增学士学位授权专业简况表》；</w:t>
      </w:r>
      <w:r w:rsidRPr="004129AC">
        <w:rPr>
          <w:color w:val="000000"/>
          <w:sz w:val="28"/>
          <w:szCs w:val="28"/>
        </w:rPr>
        <w:br/>
        <w:t xml:space="preserve">　　3.《广东省申请新增学士学位授权专业汇总表》；</w:t>
      </w:r>
      <w:r w:rsidRPr="004129AC">
        <w:rPr>
          <w:color w:val="000000"/>
          <w:sz w:val="28"/>
          <w:szCs w:val="28"/>
        </w:rPr>
        <w:br/>
        <w:t xml:space="preserve">　　4.《广东省申请新增学士学位授权专业汇总数据库》；</w:t>
      </w:r>
      <w:r w:rsidRPr="004129AC">
        <w:rPr>
          <w:color w:val="000000"/>
          <w:sz w:val="28"/>
          <w:szCs w:val="28"/>
        </w:rPr>
        <w:br/>
        <w:t xml:space="preserve">　　5. 学校“学士学位授予专业审核工作办法”等学士学位工作相</w:t>
      </w:r>
      <w:r w:rsidRPr="004129AC">
        <w:rPr>
          <w:color w:val="000000"/>
          <w:sz w:val="28"/>
          <w:szCs w:val="28"/>
        </w:rPr>
        <w:lastRenderedPageBreak/>
        <w:t>关管理规章制度。</w:t>
      </w:r>
      <w:r w:rsidRPr="004129AC">
        <w:rPr>
          <w:color w:val="000000"/>
          <w:sz w:val="28"/>
          <w:szCs w:val="28"/>
        </w:rPr>
        <w:br/>
        <w:t xml:space="preserve">　　上述材料请提交一式1份。有关表格可在广东省学位办网站下载，学校下载WORD文档填报后上传至“广东省新增学士学位授权审核系统”（网址：http://xwb.gdhed.edu.cn），并将提交系统后生成的PDF文档用A4纸双面打印，加盖学校公章。</w:t>
      </w:r>
      <w:r w:rsidRPr="004129AC">
        <w:rPr>
          <w:color w:val="000000"/>
          <w:sz w:val="28"/>
          <w:szCs w:val="28"/>
        </w:rPr>
        <w:br/>
        <w:t xml:space="preserve">　　（二）受理时间：网上受理及纸质材料报送时间为2015年4月15至30日，其他时间不予受　　理。</w:t>
      </w:r>
      <w:r w:rsidRPr="004129AC">
        <w:rPr>
          <w:color w:val="000000"/>
          <w:sz w:val="28"/>
          <w:szCs w:val="28"/>
        </w:rPr>
        <w:br/>
        <w:t xml:space="preserve">　　四、其他</w:t>
      </w:r>
      <w:r w:rsidRPr="004129AC">
        <w:rPr>
          <w:color w:val="000000"/>
          <w:sz w:val="28"/>
          <w:szCs w:val="28"/>
        </w:rPr>
        <w:br/>
        <w:t xml:space="preserve">　　新增学士学位授予专业审核工作，是对新办本科专业建设情况的一次检阅，旨在促进专业的特色发展和人才培养质量提高。各高校应严格按照要求，认真做好新增学士学位授予专业的自审工作，不断完善质量监督体系，努力营造良好的学术和育人环境。请各高校在开展专家论证之前，将工作办法和专家论证时间报我办。</w:t>
      </w:r>
      <w:r w:rsidRPr="004129AC">
        <w:rPr>
          <w:color w:val="000000"/>
          <w:sz w:val="28"/>
          <w:szCs w:val="28"/>
        </w:rPr>
        <w:br/>
        <w:t xml:space="preserve">　　省学位委员会将以适当方式对学校新增学士学位授予专业审核工作进行抽查，对不按要求开展审核工作的学校和专业予以通报批评，并视情作出严肃处理。</w:t>
      </w:r>
    </w:p>
    <w:p w:rsidR="004129AC" w:rsidRDefault="00251551" w:rsidP="004129AC">
      <w:pPr>
        <w:pStyle w:val="a4"/>
        <w:spacing w:before="0" w:beforeAutospacing="0" w:after="0" w:afterAutospacing="0"/>
        <w:ind w:firstLine="570"/>
        <w:rPr>
          <w:rFonts w:hint="eastAsia"/>
          <w:color w:val="000000"/>
          <w:sz w:val="28"/>
          <w:szCs w:val="28"/>
        </w:rPr>
      </w:pPr>
      <w:r w:rsidRPr="004129AC">
        <w:rPr>
          <w:color w:val="000000"/>
          <w:sz w:val="28"/>
          <w:szCs w:val="28"/>
        </w:rPr>
        <w:t>联系人：杜燕华、杨立群；电话：（020）37626916、37628091。</w:t>
      </w:r>
      <w:r w:rsidRPr="004129AC">
        <w:rPr>
          <w:color w:val="000000"/>
          <w:sz w:val="28"/>
          <w:szCs w:val="28"/>
        </w:rPr>
        <w:br/>
        <w:t xml:space="preserve">　　地址：广州市东风东路723号高教大厦省学位办912室；邮编：510080。</w:t>
      </w:r>
    </w:p>
    <w:p w:rsidR="00251551" w:rsidRPr="004129AC" w:rsidRDefault="00251551" w:rsidP="004129AC">
      <w:pPr>
        <w:pStyle w:val="a4"/>
        <w:spacing w:before="0" w:beforeAutospacing="0" w:after="0" w:afterAutospacing="0"/>
        <w:ind w:firstLine="570"/>
        <w:rPr>
          <w:color w:val="000000"/>
          <w:sz w:val="28"/>
          <w:szCs w:val="28"/>
        </w:rPr>
      </w:pPr>
      <w:r w:rsidRPr="004129AC">
        <w:rPr>
          <w:color w:val="000000"/>
          <w:sz w:val="28"/>
          <w:szCs w:val="28"/>
        </w:rPr>
        <w:t xml:space="preserve">　　附件：</w:t>
      </w:r>
      <w:hyperlink r:id="rId6" w:history="1">
        <w:r w:rsidRPr="004129AC">
          <w:rPr>
            <w:rStyle w:val="a3"/>
            <w:sz w:val="28"/>
            <w:szCs w:val="28"/>
          </w:rPr>
          <w:t>新增学士学位授予专业基本条件</w:t>
        </w:r>
      </w:hyperlink>
    </w:p>
    <w:p w:rsidR="00A45A84" w:rsidRPr="004129AC" w:rsidRDefault="00251551" w:rsidP="004129AC">
      <w:pPr>
        <w:pStyle w:val="a4"/>
        <w:spacing w:before="0" w:beforeAutospacing="0" w:after="0" w:afterAutospacing="0"/>
        <w:jc w:val="right"/>
        <w:rPr>
          <w:color w:val="000000"/>
          <w:sz w:val="18"/>
          <w:szCs w:val="18"/>
        </w:rPr>
      </w:pPr>
      <w:r w:rsidRPr="004129AC">
        <w:rPr>
          <w:color w:val="000000"/>
          <w:sz w:val="28"/>
          <w:szCs w:val="28"/>
        </w:rPr>
        <w:t>广东省学位委员会办公室</w:t>
      </w:r>
      <w:r w:rsidRPr="004129AC">
        <w:rPr>
          <w:color w:val="000000"/>
          <w:sz w:val="28"/>
          <w:szCs w:val="28"/>
        </w:rPr>
        <w:br/>
        <w:t>2015年1月20日</w:t>
      </w:r>
    </w:p>
    <w:sectPr w:rsidR="00A45A84" w:rsidRPr="004129AC" w:rsidSect="00A45A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B86" w:rsidRDefault="00453B86" w:rsidP="00251551">
      <w:r>
        <w:separator/>
      </w:r>
    </w:p>
  </w:endnote>
  <w:endnote w:type="continuationSeparator" w:id="1">
    <w:p w:rsidR="00453B86" w:rsidRDefault="00453B86" w:rsidP="002515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B86" w:rsidRDefault="00453B86" w:rsidP="00251551">
      <w:r>
        <w:separator/>
      </w:r>
    </w:p>
  </w:footnote>
  <w:footnote w:type="continuationSeparator" w:id="1">
    <w:p w:rsidR="00453B86" w:rsidRDefault="00453B86" w:rsidP="002515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1551"/>
    <w:rsid w:val="00251551"/>
    <w:rsid w:val="004129AC"/>
    <w:rsid w:val="00453B86"/>
    <w:rsid w:val="00A45A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A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1551"/>
    <w:rPr>
      <w:color w:val="0000FF"/>
      <w:u w:val="single"/>
    </w:rPr>
  </w:style>
  <w:style w:type="paragraph" w:styleId="a4">
    <w:name w:val="Normal (Web)"/>
    <w:basedOn w:val="a"/>
    <w:uiPriority w:val="99"/>
    <w:unhideWhenUsed/>
    <w:rsid w:val="0025155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51551"/>
    <w:rPr>
      <w:b/>
      <w:bCs/>
    </w:rPr>
  </w:style>
  <w:style w:type="paragraph" w:styleId="a6">
    <w:name w:val="header"/>
    <w:basedOn w:val="a"/>
    <w:link w:val="Char"/>
    <w:uiPriority w:val="99"/>
    <w:semiHidden/>
    <w:unhideWhenUsed/>
    <w:rsid w:val="002515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51551"/>
    <w:rPr>
      <w:sz w:val="18"/>
      <w:szCs w:val="18"/>
    </w:rPr>
  </w:style>
  <w:style w:type="paragraph" w:styleId="a7">
    <w:name w:val="footer"/>
    <w:basedOn w:val="a"/>
    <w:link w:val="Char0"/>
    <w:uiPriority w:val="99"/>
    <w:semiHidden/>
    <w:unhideWhenUsed/>
    <w:rsid w:val="0025155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5155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wb.gdhed.edu.cn/news/20150203Bfj.zi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252</Words>
  <Characters>1443</Characters>
  <Application>Microsoft Office Word</Application>
  <DocSecurity>0</DocSecurity>
  <Lines>12</Lines>
  <Paragraphs>3</Paragraphs>
  <ScaleCrop>false</ScaleCrop>
  <Company>微软中国</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2016-05-27T02:59:00Z</dcterms:created>
  <dcterms:modified xsi:type="dcterms:W3CDTF">2016-05-27T03:13:00Z</dcterms:modified>
</cp:coreProperties>
</file>